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15DD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1498453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C665D1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E0DF546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88767ED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DAAE5B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03B3F34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BF45753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67C6F626" w14:textId="77777777" w:rsidR="006070BB" w:rsidRPr="00EB6583" w:rsidRDefault="00F11380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Technology Capacity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56DE06B7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1EB47E70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0D634E0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B4427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F67DC9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E85D67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F81254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880591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EE736C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72C4AC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93D84D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81E101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45AF52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07AB91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F1CB4B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B4D1A1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7EE769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247517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50D5CA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CA880B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75F6EC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328E6B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328A77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9AD7318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1E254B0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7BBCD7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AC729FA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14:paraId="65A20F12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501525A5" w14:textId="77777777" w:rsidTr="00F5739A">
        <w:tc>
          <w:tcPr>
            <w:tcW w:w="1276" w:type="dxa"/>
            <w:shd w:val="clear" w:color="auto" w:fill="1F497D" w:themeFill="text2"/>
          </w:tcPr>
          <w:p w14:paraId="152908A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623E6DD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1009F77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6967D9A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5426A9FD" w14:textId="77777777" w:rsidTr="00F5739A">
        <w:tc>
          <w:tcPr>
            <w:tcW w:w="1276" w:type="dxa"/>
          </w:tcPr>
          <w:p w14:paraId="5652063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3C4DBD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233D1D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905875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2E9975E" w14:textId="77777777" w:rsidTr="00F5739A">
        <w:tc>
          <w:tcPr>
            <w:tcW w:w="1276" w:type="dxa"/>
          </w:tcPr>
          <w:p w14:paraId="6A54396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C2A42B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4E1F5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C15945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8B48866" w14:textId="77777777" w:rsidTr="00F5739A">
        <w:tc>
          <w:tcPr>
            <w:tcW w:w="1276" w:type="dxa"/>
          </w:tcPr>
          <w:p w14:paraId="5660B3F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6E5A54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302D11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E1C249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2955740F" w14:textId="77777777" w:rsidTr="00F5739A">
        <w:tc>
          <w:tcPr>
            <w:tcW w:w="1276" w:type="dxa"/>
          </w:tcPr>
          <w:p w14:paraId="40E19F3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AA541F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0E083C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02C94C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DB55EED" w14:textId="77777777" w:rsidTr="00F5739A">
        <w:tc>
          <w:tcPr>
            <w:tcW w:w="1276" w:type="dxa"/>
          </w:tcPr>
          <w:p w14:paraId="4E52396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370984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18ECBA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E27F38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077375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2E4FC4F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55B0545E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5D53FF31" w14:textId="77777777" w:rsidTr="00AB5E3B">
        <w:tc>
          <w:tcPr>
            <w:tcW w:w="1196" w:type="dxa"/>
            <w:shd w:val="clear" w:color="auto" w:fill="1F497D" w:themeFill="text2"/>
          </w:tcPr>
          <w:p w14:paraId="68A179AE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15C5F8C2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66E4D735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7420F6F3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2FAEBB4B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75852C46" w14:textId="77777777" w:rsidTr="00AB5E3B">
        <w:tc>
          <w:tcPr>
            <w:tcW w:w="1196" w:type="dxa"/>
          </w:tcPr>
          <w:p w14:paraId="7A71D78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C67843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A47B77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C559AA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B1AFDB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28AFFF71" w14:textId="77777777" w:rsidTr="00AB5E3B">
        <w:tc>
          <w:tcPr>
            <w:tcW w:w="1196" w:type="dxa"/>
          </w:tcPr>
          <w:p w14:paraId="110079D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A4FAD4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DB7A47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92DF02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262F07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2AEFF672" w14:textId="77777777" w:rsidTr="00AB5E3B">
        <w:tc>
          <w:tcPr>
            <w:tcW w:w="1196" w:type="dxa"/>
          </w:tcPr>
          <w:p w14:paraId="02E74F5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EDBC3C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FF276D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3C62D3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4C23EC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01F3223F" w14:textId="77777777" w:rsidTr="00AB5E3B">
        <w:tc>
          <w:tcPr>
            <w:tcW w:w="1196" w:type="dxa"/>
          </w:tcPr>
          <w:p w14:paraId="52CE413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DA7BD1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70E998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624153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14F155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54F7CDD2" w14:textId="77777777" w:rsidTr="00AB5E3B">
        <w:tc>
          <w:tcPr>
            <w:tcW w:w="1196" w:type="dxa"/>
          </w:tcPr>
          <w:p w14:paraId="67758AC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35AB1F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6B2DB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FC6D55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9F4875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9FCF40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2ADE9B8C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390226C5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4EA504D2" w14:textId="77777777" w:rsidTr="00E154C9">
        <w:tc>
          <w:tcPr>
            <w:tcW w:w="2693" w:type="dxa"/>
            <w:shd w:val="clear" w:color="auto" w:fill="1F497D" w:themeFill="text2"/>
          </w:tcPr>
          <w:p w14:paraId="2296366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77B1B0E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76DD9E6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2F12F70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059C0CD5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2F5057CA" w14:textId="77777777" w:rsidTr="00E154C9">
        <w:tc>
          <w:tcPr>
            <w:tcW w:w="2693" w:type="dxa"/>
          </w:tcPr>
          <w:p w14:paraId="2BB6C40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D8B354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087E4D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8631C9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D4BC85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B7E4C2E" w14:textId="77777777" w:rsidTr="00E154C9">
        <w:tc>
          <w:tcPr>
            <w:tcW w:w="2693" w:type="dxa"/>
          </w:tcPr>
          <w:p w14:paraId="3844B91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F7DD05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8ADA44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883B3A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F90A7B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338B3509" w14:textId="77777777" w:rsidTr="00E154C9">
        <w:tc>
          <w:tcPr>
            <w:tcW w:w="2693" w:type="dxa"/>
          </w:tcPr>
          <w:p w14:paraId="773D457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49FE93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5C3836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893FF4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0B3FA0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C1F9ADE" w14:textId="77777777" w:rsidTr="00E154C9">
        <w:tc>
          <w:tcPr>
            <w:tcW w:w="2693" w:type="dxa"/>
          </w:tcPr>
          <w:p w14:paraId="7E7E5BF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09B917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B29321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6727ED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17978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C659170" w14:textId="77777777" w:rsidTr="00E154C9">
        <w:tc>
          <w:tcPr>
            <w:tcW w:w="2693" w:type="dxa"/>
          </w:tcPr>
          <w:p w14:paraId="738520E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54BE0C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AFA5E2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1FAB25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997B77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F896DA7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26404BCD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0BA8D0CA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34F87D6E" w14:textId="77777777" w:rsidTr="00E154C9">
        <w:tc>
          <w:tcPr>
            <w:tcW w:w="4961" w:type="dxa"/>
            <w:shd w:val="clear" w:color="auto" w:fill="1F497D" w:themeFill="text2"/>
          </w:tcPr>
          <w:p w14:paraId="665E9CA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56AC0F73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21D9A0B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7E179F26" w14:textId="77777777" w:rsidTr="00E154C9">
        <w:tc>
          <w:tcPr>
            <w:tcW w:w="4961" w:type="dxa"/>
          </w:tcPr>
          <w:p w14:paraId="3BF0A7B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A5F37F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51F34E8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A7E54AA" w14:textId="77777777" w:rsidTr="00E154C9">
        <w:tc>
          <w:tcPr>
            <w:tcW w:w="4961" w:type="dxa"/>
          </w:tcPr>
          <w:p w14:paraId="6B41716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8A8A5A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8E8EAA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B82FBB7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AFF5BEB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141E910" w14:textId="77777777" w:rsidR="00434CB0" w:rsidRDefault="00434CB0" w:rsidP="00434CB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5896BA04" w14:textId="77777777" w:rsidR="00434CB0" w:rsidRDefault="00434CB0" w:rsidP="00434CB0">
      <w:pPr>
        <w:rPr>
          <w:rFonts w:ascii="Arial" w:hAnsi="Arial" w:cs="Arial"/>
          <w:lang w:val="en-US"/>
        </w:rPr>
      </w:pPr>
    </w:p>
    <w:p w14:paraId="296B15EE" w14:textId="77777777" w:rsidR="00434CB0" w:rsidRDefault="00434CB0" w:rsidP="00434CB0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5CF4FB52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3D5A619D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4F5FA24B" w14:textId="77777777" w:rsidR="001736AE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36564" w:history="1">
        <w:r w:rsidR="001736AE" w:rsidRPr="003C2BBC">
          <w:rPr>
            <w:rStyle w:val="Hyperlink"/>
            <w:rFonts w:ascii="Arial" w:hAnsi="Arial"/>
          </w:rPr>
          <w:t>1.</w:t>
        </w:r>
        <w:r w:rsidR="001736A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736AE" w:rsidRPr="003C2BBC">
          <w:rPr>
            <w:rStyle w:val="Hyperlink"/>
            <w:rFonts w:ascii="Arial" w:hAnsi="Arial"/>
          </w:rPr>
          <w:t>Technology Capacity Management Handover Report Overview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_Toc509836564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4</w:t>
        </w:r>
        <w:r w:rsidR="001736AE">
          <w:rPr>
            <w:webHidden/>
          </w:rPr>
          <w:fldChar w:fldCharType="end"/>
        </w:r>
      </w:hyperlink>
    </w:p>
    <w:p w14:paraId="22E2046B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65" w:history="1">
        <w:r w:rsidR="001736AE" w:rsidRPr="003C2BBC">
          <w:rPr>
            <w:rStyle w:val="Hyperlink"/>
          </w:rPr>
          <w:t>1.1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Purpose Of The Document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_Toc509836565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4</w:t>
        </w:r>
        <w:r w:rsidR="001736AE">
          <w:rPr>
            <w:webHidden/>
          </w:rPr>
          <w:fldChar w:fldCharType="end"/>
        </w:r>
      </w:hyperlink>
    </w:p>
    <w:p w14:paraId="53D0494C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66" w:history="1">
        <w:r w:rsidR="001736AE" w:rsidRPr="003C2BBC">
          <w:rPr>
            <w:rStyle w:val="Hyperlink"/>
          </w:rPr>
          <w:t>1.2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Scope Of The Document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_Toc509836566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4</w:t>
        </w:r>
        <w:r w:rsidR="001736AE">
          <w:rPr>
            <w:webHidden/>
          </w:rPr>
          <w:fldChar w:fldCharType="end"/>
        </w:r>
      </w:hyperlink>
    </w:p>
    <w:p w14:paraId="7898CCEF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67" w:history="1">
        <w:r w:rsidR="001736AE" w:rsidRPr="003C2BBC">
          <w:rPr>
            <w:rStyle w:val="Hyperlink"/>
          </w:rPr>
          <w:t>1.3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Control Of The Document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_Toc509836567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4</w:t>
        </w:r>
        <w:r w:rsidR="001736AE">
          <w:rPr>
            <w:webHidden/>
          </w:rPr>
          <w:fldChar w:fldCharType="end"/>
        </w:r>
      </w:hyperlink>
    </w:p>
    <w:p w14:paraId="18FAF559" w14:textId="77777777" w:rsidR="001736AE" w:rsidRDefault="001B30A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6568" w:history="1">
        <w:r w:rsidR="001736AE" w:rsidRPr="003C2BBC">
          <w:rPr>
            <w:rStyle w:val="Hyperlink"/>
            <w:noProof/>
          </w:rPr>
          <w:t>1.3.1</w:t>
        </w:r>
        <w:r w:rsidR="001736A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1736AE" w:rsidRPr="003C2BBC">
          <w:rPr>
            <w:rStyle w:val="Hyperlink"/>
            <w:noProof/>
          </w:rPr>
          <w:t>Capgemini</w:t>
        </w:r>
        <w:r w:rsidR="001736AE">
          <w:rPr>
            <w:noProof/>
            <w:webHidden/>
          </w:rPr>
          <w:tab/>
        </w:r>
        <w:r w:rsidR="001736AE">
          <w:rPr>
            <w:noProof/>
            <w:webHidden/>
          </w:rPr>
          <w:fldChar w:fldCharType="begin"/>
        </w:r>
        <w:r w:rsidR="001736AE">
          <w:rPr>
            <w:noProof/>
            <w:webHidden/>
          </w:rPr>
          <w:instrText xml:space="preserve"> PAGEREF _Toc509836568 \h </w:instrText>
        </w:r>
        <w:r w:rsidR="001736AE">
          <w:rPr>
            <w:noProof/>
            <w:webHidden/>
          </w:rPr>
        </w:r>
        <w:r w:rsidR="001736AE">
          <w:rPr>
            <w:noProof/>
            <w:webHidden/>
          </w:rPr>
          <w:fldChar w:fldCharType="separate"/>
        </w:r>
        <w:r w:rsidR="001736AE">
          <w:rPr>
            <w:noProof/>
            <w:webHidden/>
          </w:rPr>
          <w:t>4</w:t>
        </w:r>
        <w:r w:rsidR="001736AE">
          <w:rPr>
            <w:noProof/>
            <w:webHidden/>
          </w:rPr>
          <w:fldChar w:fldCharType="end"/>
        </w:r>
      </w:hyperlink>
    </w:p>
    <w:p w14:paraId="6EA30902" w14:textId="77777777" w:rsidR="001736AE" w:rsidRDefault="001B30A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6569" w:history="1">
        <w:r w:rsidR="001736AE" w:rsidRPr="003C2BBC">
          <w:rPr>
            <w:rStyle w:val="Hyperlink"/>
            <w:noProof/>
          </w:rPr>
          <w:t>1.3.2</w:t>
        </w:r>
        <w:r w:rsidR="001736A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1736AE" w:rsidRPr="003C2BBC">
          <w:rPr>
            <w:rStyle w:val="Hyperlink"/>
            <w:noProof/>
          </w:rPr>
          <w:t>Approval</w:t>
        </w:r>
        <w:r w:rsidR="001736AE">
          <w:rPr>
            <w:noProof/>
            <w:webHidden/>
          </w:rPr>
          <w:tab/>
        </w:r>
        <w:r w:rsidR="001736AE">
          <w:rPr>
            <w:noProof/>
            <w:webHidden/>
          </w:rPr>
          <w:fldChar w:fldCharType="begin"/>
        </w:r>
        <w:r w:rsidR="001736AE">
          <w:rPr>
            <w:noProof/>
            <w:webHidden/>
          </w:rPr>
          <w:instrText xml:space="preserve"> PAGEREF _Toc509836569 \h </w:instrText>
        </w:r>
        <w:r w:rsidR="001736AE">
          <w:rPr>
            <w:noProof/>
            <w:webHidden/>
          </w:rPr>
        </w:r>
        <w:r w:rsidR="001736AE">
          <w:rPr>
            <w:noProof/>
            <w:webHidden/>
          </w:rPr>
          <w:fldChar w:fldCharType="separate"/>
        </w:r>
        <w:r w:rsidR="001736AE">
          <w:rPr>
            <w:noProof/>
            <w:webHidden/>
          </w:rPr>
          <w:t>4</w:t>
        </w:r>
        <w:r w:rsidR="001736AE">
          <w:rPr>
            <w:noProof/>
            <w:webHidden/>
          </w:rPr>
          <w:fldChar w:fldCharType="end"/>
        </w:r>
      </w:hyperlink>
    </w:p>
    <w:p w14:paraId="7F9D7BF9" w14:textId="77777777" w:rsidR="001736AE" w:rsidRDefault="001B30A6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6570" w:history="1">
        <w:r w:rsidR="001736AE" w:rsidRPr="003C2BBC">
          <w:rPr>
            <w:rStyle w:val="Hyperlink"/>
            <w:noProof/>
          </w:rPr>
          <w:t>1.3.3</w:t>
        </w:r>
        <w:r w:rsidR="001736AE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1736AE" w:rsidRPr="003C2BBC">
          <w:rPr>
            <w:rStyle w:val="Hyperlink"/>
            <w:noProof/>
          </w:rPr>
          <w:t>Maintenance</w:t>
        </w:r>
        <w:r w:rsidR="001736AE">
          <w:rPr>
            <w:noProof/>
            <w:webHidden/>
          </w:rPr>
          <w:tab/>
        </w:r>
        <w:r w:rsidR="001736AE">
          <w:rPr>
            <w:noProof/>
            <w:webHidden/>
          </w:rPr>
          <w:fldChar w:fldCharType="begin"/>
        </w:r>
        <w:r w:rsidR="001736AE">
          <w:rPr>
            <w:noProof/>
            <w:webHidden/>
          </w:rPr>
          <w:instrText xml:space="preserve"> PAGEREF _Toc509836570 \h </w:instrText>
        </w:r>
        <w:r w:rsidR="001736AE">
          <w:rPr>
            <w:noProof/>
            <w:webHidden/>
          </w:rPr>
        </w:r>
        <w:r w:rsidR="001736AE">
          <w:rPr>
            <w:noProof/>
            <w:webHidden/>
          </w:rPr>
          <w:fldChar w:fldCharType="separate"/>
        </w:r>
        <w:r w:rsidR="001736AE">
          <w:rPr>
            <w:noProof/>
            <w:webHidden/>
          </w:rPr>
          <w:t>4</w:t>
        </w:r>
        <w:r w:rsidR="001736AE">
          <w:rPr>
            <w:noProof/>
            <w:webHidden/>
          </w:rPr>
          <w:fldChar w:fldCharType="end"/>
        </w:r>
      </w:hyperlink>
    </w:p>
    <w:p w14:paraId="57A9EF2D" w14:textId="77777777" w:rsidR="001736AE" w:rsidRDefault="001B30A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6571" w:history="1">
        <w:r w:rsidR="001736AE" w:rsidRPr="003C2BBC">
          <w:rPr>
            <w:rStyle w:val="Hyperlink"/>
            <w:rFonts w:ascii="Arial" w:hAnsi="Arial"/>
          </w:rPr>
          <w:t>2</w:t>
        </w:r>
        <w:r w:rsidR="001736A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736AE" w:rsidRPr="003C2BBC">
          <w:rPr>
            <w:rStyle w:val="Hyperlink"/>
            <w:rFonts w:ascii="Arial" w:hAnsi="Arial"/>
          </w:rPr>
          <w:t>Technology Capacity Management Handover Activities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_Toc509836571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5</w:t>
        </w:r>
        <w:r w:rsidR="001736AE">
          <w:rPr>
            <w:webHidden/>
          </w:rPr>
          <w:fldChar w:fldCharType="end"/>
        </w:r>
      </w:hyperlink>
    </w:p>
    <w:p w14:paraId="2D496498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2" w:history="1">
        <w:r w:rsidR="001736AE" w:rsidRPr="003C2BBC">
          <w:rPr>
            <w:rStyle w:val="Hyperlink"/>
          </w:rPr>
          <w:t>2.1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Terms And Condition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_Toc509836572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5</w:t>
        </w:r>
        <w:r w:rsidR="001736AE">
          <w:rPr>
            <w:webHidden/>
          </w:rPr>
          <w:fldChar w:fldCharType="end"/>
        </w:r>
      </w:hyperlink>
    </w:p>
    <w:p w14:paraId="73A4ED7D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3" w:history="1">
        <w:r w:rsidR="001736AE" w:rsidRPr="003C2BBC">
          <w:rPr>
            <w:rStyle w:val="Hyperlink"/>
          </w:rPr>
          <w:t>2.2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Resource Details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_Toc509836573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5</w:t>
        </w:r>
        <w:r w:rsidR="001736AE">
          <w:rPr>
            <w:webHidden/>
          </w:rPr>
          <w:fldChar w:fldCharType="end"/>
        </w:r>
      </w:hyperlink>
    </w:p>
    <w:p w14:paraId="1937BF30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4" w:history="1">
        <w:r w:rsidR="001736AE" w:rsidRPr="003C2BBC">
          <w:rPr>
            <w:rStyle w:val="Hyperlink"/>
          </w:rPr>
          <w:t>2.3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Handover Schedule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_Toc509836574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5</w:t>
        </w:r>
        <w:r w:rsidR="001736AE">
          <w:rPr>
            <w:webHidden/>
          </w:rPr>
          <w:fldChar w:fldCharType="end"/>
        </w:r>
      </w:hyperlink>
    </w:p>
    <w:p w14:paraId="0AAE41C6" w14:textId="77777777" w:rsidR="001736AE" w:rsidRDefault="001B30A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6575" w:history="1">
        <w:r w:rsidR="001736AE" w:rsidRPr="003C2BBC">
          <w:rPr>
            <w:rStyle w:val="Hyperlink"/>
            <w:rFonts w:ascii="Arial" w:hAnsi="Arial"/>
          </w:rPr>
          <w:t>3</w:t>
        </w:r>
        <w:r w:rsidR="001736AE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1736AE" w:rsidRPr="003C2BBC">
          <w:rPr>
            <w:rStyle w:val="Hyperlink"/>
            <w:rFonts w:ascii="Arial" w:hAnsi="Arial"/>
          </w:rPr>
          <w:t>Technology Capacity Management Activities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_Toc509836575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5A1DF848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6" w:history="1">
        <w:r w:rsidR="001736AE" w:rsidRPr="003C2BBC">
          <w:rPr>
            <w:rStyle w:val="Hyperlink"/>
          </w:rPr>
          <w:t>3.1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Technology Capacity Database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_Toc509836576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4ACADA91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7" w:history="1">
        <w:r w:rsidR="001736AE" w:rsidRPr="003C2BBC">
          <w:rPr>
            <w:rStyle w:val="Hyperlink"/>
          </w:rPr>
          <w:t>3.2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Technology Capacity Management Process Overview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_Toc509836577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632FC28B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8" w:history="1">
        <w:r w:rsidR="001736AE" w:rsidRPr="003C2BBC">
          <w:rPr>
            <w:rStyle w:val="Hyperlink"/>
          </w:rPr>
          <w:t>3.3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Technology Capacity Management Tools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_Toc509836578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3A472E7B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79" w:history="1">
        <w:r w:rsidR="001736AE" w:rsidRPr="003C2BBC">
          <w:rPr>
            <w:rStyle w:val="Hyperlink"/>
          </w:rPr>
          <w:t>3.4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Document Archival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_Toc509836579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57CEF24F" w14:textId="77777777" w:rsidR="001736AE" w:rsidRDefault="001B30A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6580" w:history="1">
        <w:r w:rsidR="001736AE" w:rsidRPr="003C2BBC">
          <w:rPr>
            <w:rStyle w:val="Hyperlink"/>
          </w:rPr>
          <w:t>3.5</w:t>
        </w:r>
        <w:r w:rsidR="001736AE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1736AE" w:rsidRPr="003C2BBC">
          <w:rPr>
            <w:rStyle w:val="Hyperlink"/>
          </w:rPr>
          <w:t>Pending Items</w:t>
        </w:r>
        <w:r w:rsidR="001736AE">
          <w:rPr>
            <w:webHidden/>
          </w:rPr>
          <w:tab/>
        </w:r>
        <w:r w:rsidR="001736AE">
          <w:rPr>
            <w:webHidden/>
          </w:rPr>
          <w:fldChar w:fldCharType="begin"/>
        </w:r>
        <w:r w:rsidR="001736AE">
          <w:rPr>
            <w:webHidden/>
          </w:rPr>
          <w:instrText xml:space="preserve"> PAGEREF _Toc509836580 \h </w:instrText>
        </w:r>
        <w:r w:rsidR="001736AE">
          <w:rPr>
            <w:webHidden/>
          </w:rPr>
        </w:r>
        <w:r w:rsidR="001736AE">
          <w:rPr>
            <w:webHidden/>
          </w:rPr>
          <w:fldChar w:fldCharType="separate"/>
        </w:r>
        <w:r w:rsidR="001736AE">
          <w:rPr>
            <w:webHidden/>
          </w:rPr>
          <w:t>6</w:t>
        </w:r>
        <w:r w:rsidR="001736AE">
          <w:rPr>
            <w:webHidden/>
          </w:rPr>
          <w:fldChar w:fldCharType="end"/>
        </w:r>
      </w:hyperlink>
    </w:p>
    <w:p w14:paraId="3932A16F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6667E5E8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36564"/>
      <w:r w:rsidR="00F11380">
        <w:rPr>
          <w:rFonts w:ascii="Arial" w:hAnsi="Arial"/>
        </w:rPr>
        <w:t>Technology Capacity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3AEBD32B" w14:textId="77777777" w:rsidR="008E6DD7" w:rsidRPr="008E6DD7" w:rsidRDefault="008E6DD7" w:rsidP="008E6DD7">
      <w:pPr>
        <w:rPr>
          <w:lang w:val="en-US"/>
        </w:rPr>
      </w:pPr>
    </w:p>
    <w:p w14:paraId="0410E2F4" w14:textId="77777777" w:rsidR="004743A0" w:rsidRPr="00EB6583" w:rsidRDefault="00964A4A" w:rsidP="003C1412">
      <w:pPr>
        <w:pStyle w:val="Heading2"/>
      </w:pPr>
      <w:bookmarkStart w:id="8" w:name="_Toc509836565"/>
      <w:r>
        <w:t>1.1</w:t>
      </w:r>
      <w:r>
        <w:tab/>
      </w:r>
      <w:r w:rsidR="00C87B09" w:rsidRPr="00EB6583">
        <w:t xml:space="preserve">Purpose </w:t>
      </w:r>
      <w:r w:rsidR="001736AE" w:rsidRPr="00EB6583">
        <w:t>Of The Document</w:t>
      </w:r>
      <w:bookmarkEnd w:id="8"/>
    </w:p>
    <w:p w14:paraId="16DF6550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133E6A28" w14:textId="77777777" w:rsidR="00C87B09" w:rsidRPr="00EB6583" w:rsidRDefault="001736AE" w:rsidP="003C1412">
      <w:pPr>
        <w:pStyle w:val="Heading2"/>
      </w:pPr>
      <w:bookmarkStart w:id="9" w:name="_Toc509836566"/>
      <w:r>
        <w:t>1.2</w:t>
      </w:r>
      <w:r>
        <w:tab/>
      </w:r>
      <w:r w:rsidRPr="00EB6583">
        <w:t>Scope Of The Document</w:t>
      </w:r>
      <w:bookmarkEnd w:id="9"/>
    </w:p>
    <w:p w14:paraId="5C7B4DEE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016995A8" w14:textId="77777777" w:rsidR="00C87B09" w:rsidRPr="00EB6583" w:rsidRDefault="001736AE" w:rsidP="003C1412">
      <w:pPr>
        <w:pStyle w:val="Heading2"/>
      </w:pPr>
      <w:bookmarkStart w:id="10" w:name="_Toc509836567"/>
      <w:r>
        <w:t>1.3</w:t>
      </w:r>
      <w:r>
        <w:tab/>
      </w:r>
      <w:r w:rsidRPr="00EB6583">
        <w:t>Control Of The Document</w:t>
      </w:r>
      <w:bookmarkEnd w:id="10"/>
    </w:p>
    <w:p w14:paraId="4A9EFA9D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36568"/>
      <w:r w:rsidRPr="00EB6583">
        <w:t>Capgemini</w:t>
      </w:r>
      <w:bookmarkEnd w:id="11"/>
    </w:p>
    <w:p w14:paraId="500135CC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36569"/>
      <w:r w:rsidRPr="00EB6583">
        <w:t>Approval</w:t>
      </w:r>
      <w:bookmarkEnd w:id="12"/>
    </w:p>
    <w:p w14:paraId="5979B377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36570"/>
      <w:r>
        <w:t>Main</w:t>
      </w:r>
      <w:r w:rsidR="00C87B09" w:rsidRPr="00EB6583">
        <w:t>tenance</w:t>
      </w:r>
      <w:bookmarkEnd w:id="13"/>
    </w:p>
    <w:p w14:paraId="2CE6CCB3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D47BB2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33E3B5FD" w14:textId="77777777" w:rsidR="003C1412" w:rsidRDefault="00F11380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36571"/>
      <w:r>
        <w:rPr>
          <w:rFonts w:ascii="Arial" w:hAnsi="Arial"/>
        </w:rPr>
        <w:lastRenderedPageBreak/>
        <w:t>Technology Capacity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41C97730" w14:textId="77777777" w:rsidR="008E6DD7" w:rsidRPr="008E6DD7" w:rsidRDefault="008E6DD7" w:rsidP="008E6DD7">
      <w:pPr>
        <w:rPr>
          <w:lang w:val="en-US"/>
        </w:rPr>
      </w:pPr>
    </w:p>
    <w:p w14:paraId="68EE42D4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36572"/>
      <w:r w:rsidRPr="008E6DD7">
        <w:t>Terms</w:t>
      </w:r>
      <w:r>
        <w:t xml:space="preserve"> And Condition</w:t>
      </w:r>
      <w:bookmarkEnd w:id="16"/>
    </w:p>
    <w:p w14:paraId="1786A96B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36573"/>
      <w:r w:rsidRPr="008E6DD7">
        <w:t>Resource Details</w:t>
      </w:r>
      <w:bookmarkEnd w:id="17"/>
    </w:p>
    <w:p w14:paraId="241E1EA7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36574"/>
      <w:r>
        <w:t>Handover Schedule</w:t>
      </w:r>
      <w:bookmarkEnd w:id="18"/>
    </w:p>
    <w:p w14:paraId="328AA9A9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36575"/>
      <w:r w:rsidR="00F11380">
        <w:rPr>
          <w:rFonts w:ascii="Arial" w:hAnsi="Arial"/>
        </w:rPr>
        <w:t>Technology Capacity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0C9B8CB1" w14:textId="77777777" w:rsidR="00386D01" w:rsidRDefault="00386D01" w:rsidP="00386D01">
      <w:pPr>
        <w:rPr>
          <w:lang w:val="en-US"/>
        </w:rPr>
      </w:pPr>
    </w:p>
    <w:p w14:paraId="4671230A" w14:textId="77777777" w:rsidR="00386D01" w:rsidRDefault="00386D01" w:rsidP="00386D01">
      <w:pPr>
        <w:pStyle w:val="Heading2"/>
        <w:ind w:left="936" w:firstLine="0"/>
      </w:pPr>
      <w:bookmarkStart w:id="21" w:name="_Toc509836576"/>
      <w:r>
        <w:t>3.1</w:t>
      </w:r>
      <w:r>
        <w:tab/>
      </w:r>
      <w:r w:rsidR="00F11380">
        <w:t>Technology Capacity</w:t>
      </w:r>
      <w:r>
        <w:t xml:space="preserve"> Database</w:t>
      </w:r>
      <w:bookmarkEnd w:id="21"/>
    </w:p>
    <w:p w14:paraId="7D5A0E12" w14:textId="77777777" w:rsidR="00386D01" w:rsidRDefault="00304BE5" w:rsidP="00386D01">
      <w:pPr>
        <w:pStyle w:val="Heading2"/>
        <w:ind w:left="936" w:firstLine="0"/>
      </w:pPr>
      <w:bookmarkStart w:id="22" w:name="_Toc509836577"/>
      <w:r>
        <w:t>3.2</w:t>
      </w:r>
      <w:r>
        <w:tab/>
      </w:r>
      <w:r w:rsidR="00F11380">
        <w:t>Technology Capacity</w:t>
      </w:r>
      <w:r w:rsidR="00386D01">
        <w:t xml:space="preserve"> Management Process Overview</w:t>
      </w:r>
      <w:bookmarkEnd w:id="22"/>
    </w:p>
    <w:p w14:paraId="02DAC7C5" w14:textId="77777777" w:rsidR="00304BE5" w:rsidRDefault="00304BE5" w:rsidP="00386D01">
      <w:pPr>
        <w:pStyle w:val="Heading2"/>
        <w:ind w:left="936" w:firstLine="0"/>
      </w:pPr>
      <w:bookmarkStart w:id="23" w:name="_Toc509836578"/>
      <w:r>
        <w:t>3.3</w:t>
      </w:r>
      <w:r>
        <w:tab/>
      </w:r>
      <w:r w:rsidR="00F11380">
        <w:t>Technology Capacity</w:t>
      </w:r>
      <w:r w:rsidR="00386D01">
        <w:t xml:space="preserve"> Management Tools</w:t>
      </w:r>
      <w:bookmarkEnd w:id="23"/>
    </w:p>
    <w:p w14:paraId="1E2E9487" w14:textId="77777777" w:rsidR="00304BE5" w:rsidRDefault="00386D01" w:rsidP="00386D01">
      <w:pPr>
        <w:pStyle w:val="Heading2"/>
        <w:ind w:left="936" w:firstLine="0"/>
      </w:pPr>
      <w:bookmarkStart w:id="24" w:name="_Toc509836579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7C04CF37" w14:textId="77777777" w:rsidR="00386D01" w:rsidRPr="00386D01" w:rsidRDefault="00304BE5" w:rsidP="00386D01">
      <w:pPr>
        <w:pStyle w:val="Heading2"/>
        <w:ind w:left="936" w:firstLine="0"/>
      </w:pPr>
      <w:bookmarkStart w:id="25" w:name="_Toc509836580"/>
      <w:r>
        <w:t>3.5</w:t>
      </w:r>
      <w:r>
        <w:tab/>
      </w:r>
      <w:r w:rsidR="00386D01">
        <w:t>Pending Items</w:t>
      </w:r>
      <w:bookmarkEnd w:id="25"/>
    </w:p>
    <w:p w14:paraId="5F8E6F75" w14:textId="77777777" w:rsidR="00C761FC" w:rsidRDefault="00C761FC" w:rsidP="00C761FC">
      <w:pPr>
        <w:rPr>
          <w:lang w:val="en-US"/>
        </w:rPr>
      </w:pPr>
    </w:p>
    <w:p w14:paraId="7656CCB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AE91" w14:textId="77777777" w:rsidR="001B30A6" w:rsidRDefault="001B30A6" w:rsidP="00CB64D8">
      <w:r>
        <w:separator/>
      </w:r>
    </w:p>
  </w:endnote>
  <w:endnote w:type="continuationSeparator" w:id="0">
    <w:p w14:paraId="0DCB2F6A" w14:textId="77777777" w:rsidR="001B30A6" w:rsidRDefault="001B30A6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11EF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reference)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6C19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reference)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7F05C33D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88E1F" w14:textId="77777777" w:rsidR="001B30A6" w:rsidRDefault="001B30A6" w:rsidP="00CB64D8">
      <w:r>
        <w:separator/>
      </w:r>
    </w:p>
  </w:footnote>
  <w:footnote w:type="continuationSeparator" w:id="0">
    <w:p w14:paraId="001E1AE9" w14:textId="77777777" w:rsidR="001B30A6" w:rsidRDefault="001B30A6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73E5A358" w14:textId="77777777" w:rsidTr="005E1753">
      <w:trPr>
        <w:cantSplit/>
        <w:trHeight w:val="711"/>
      </w:trPr>
      <w:tc>
        <w:tcPr>
          <w:tcW w:w="2119" w:type="dxa"/>
        </w:tcPr>
        <w:p w14:paraId="153A95E8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2240B0AA" wp14:editId="26C6246E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0395AD37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F11380">
            <w:rPr>
              <w:rFonts w:ascii="Arial" w:hAnsi="Arial" w:cs="Arial"/>
            </w:rPr>
            <w:t>Technology Capacity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2022D8D8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1736AE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1736AE" w:rsidRPr="001736AE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4BB84EBE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4B87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1A704C0E" wp14:editId="6122827C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36AE"/>
    <w:rsid w:val="00177091"/>
    <w:rsid w:val="00196F52"/>
    <w:rsid w:val="001A7015"/>
    <w:rsid w:val="001B0130"/>
    <w:rsid w:val="001B30A6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34CB0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D6CDB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1380"/>
    <w:rsid w:val="00F1396C"/>
    <w:rsid w:val="00F414ED"/>
    <w:rsid w:val="00F47C83"/>
    <w:rsid w:val="00F52B7A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6141B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04B3-2FC5-4519-9815-402A810E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25</cp:revision>
  <cp:lastPrinted>2015-10-29T16:47:00Z</cp:lastPrinted>
  <dcterms:created xsi:type="dcterms:W3CDTF">2018-03-14T09:59:00Z</dcterms:created>
  <dcterms:modified xsi:type="dcterms:W3CDTF">2018-06-27T11:50:00Z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